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73C" w14:textId="77777777" w:rsidR="00987208" w:rsidRPr="005F245F" w:rsidRDefault="00987208" w:rsidP="00987208">
      <w:pPr>
        <w:pStyle w:val="TitlePageOrigin"/>
        <w:rPr>
          <w:color w:val="auto"/>
        </w:rPr>
      </w:pPr>
      <w:r w:rsidRPr="005F245F">
        <w:rPr>
          <w:color w:val="auto"/>
        </w:rPr>
        <w:t>West Virginia Legislature</w:t>
      </w:r>
    </w:p>
    <w:p w14:paraId="6BF854FF" w14:textId="1A74C461" w:rsidR="00987208" w:rsidRPr="005F245F" w:rsidRDefault="00987208" w:rsidP="00987208">
      <w:pPr>
        <w:pStyle w:val="TitlePageSession"/>
        <w:rPr>
          <w:color w:val="auto"/>
        </w:rPr>
      </w:pPr>
      <w:r w:rsidRPr="005F245F">
        <w:rPr>
          <w:color w:val="auto"/>
        </w:rPr>
        <w:t>202</w:t>
      </w:r>
      <w:r w:rsidR="005D1A14" w:rsidRPr="005F245F">
        <w:rPr>
          <w:color w:val="auto"/>
        </w:rPr>
        <w:t>4</w:t>
      </w:r>
      <w:r w:rsidRPr="005F245F">
        <w:rPr>
          <w:color w:val="auto"/>
        </w:rPr>
        <w:t xml:space="preserve"> REGULAR SESSION</w:t>
      </w:r>
    </w:p>
    <w:p w14:paraId="30E1B06D" w14:textId="03C6E026" w:rsidR="00987208" w:rsidRPr="005F245F" w:rsidRDefault="005F245F" w:rsidP="00987208">
      <w:pPr>
        <w:pStyle w:val="TitlePageBillPrefix"/>
        <w:rPr>
          <w:color w:val="auto"/>
        </w:rPr>
      </w:pPr>
      <w:r w:rsidRPr="005F245F">
        <w:rPr>
          <w:color w:val="auto"/>
        </w:rPr>
        <w:t>ENROLLED</w:t>
      </w:r>
    </w:p>
    <w:p w14:paraId="5D3A0DC1" w14:textId="51F046A0" w:rsidR="00987208" w:rsidRPr="005F245F" w:rsidRDefault="00C839A1" w:rsidP="00987208">
      <w:pPr>
        <w:pStyle w:val="TitlePageBillPrefix"/>
        <w:rPr>
          <w:color w:val="auto"/>
        </w:rPr>
      </w:pPr>
      <w:sdt>
        <w:sdtPr>
          <w:rPr>
            <w:color w:val="auto"/>
          </w:rPr>
          <w:tag w:val="Chamber"/>
          <w:id w:val="-165013504"/>
          <w:placeholder>
            <w:docPart w:val="DefaultPlaceholder_-1854013440"/>
          </w:placeholder>
        </w:sdtPr>
        <w:sdtEndPr/>
        <w:sdtContent>
          <w:r w:rsidR="00570B5A" w:rsidRPr="005F245F">
            <w:rPr>
              <w:color w:val="auto"/>
            </w:rPr>
            <w:t>House</w:t>
          </w:r>
        </w:sdtContent>
      </w:sdt>
      <w:r w:rsidR="00987208" w:rsidRPr="005F245F">
        <w:rPr>
          <w:color w:val="auto"/>
        </w:rPr>
        <w:t xml:space="preserve"> Bill </w:t>
      </w:r>
      <w:sdt>
        <w:sdtPr>
          <w:rPr>
            <w:color w:val="auto"/>
          </w:rPr>
          <w:tag w:val="BNum"/>
          <w:id w:val="-178669127"/>
          <w:placeholder>
            <w:docPart w:val="DefaultPlaceholder_-1854013440"/>
          </w:placeholder>
        </w:sdtPr>
        <w:sdtEndPr/>
        <w:sdtContent>
          <w:r w:rsidR="00FD5719" w:rsidRPr="005F245F">
            <w:rPr>
              <w:color w:val="auto"/>
            </w:rPr>
            <w:t>5594</w:t>
          </w:r>
        </w:sdtContent>
      </w:sdt>
    </w:p>
    <w:p w14:paraId="172E7BE2" w14:textId="02C4F10D" w:rsidR="00987208" w:rsidRPr="005F245F" w:rsidRDefault="00987208" w:rsidP="00987208">
      <w:pPr>
        <w:pStyle w:val="Sponsors"/>
        <w:rPr>
          <w:color w:val="auto"/>
        </w:rPr>
      </w:pPr>
      <w:r w:rsidRPr="005F245F">
        <w:rPr>
          <w:color w:val="auto"/>
        </w:rPr>
        <w:t>B</w:t>
      </w:r>
      <w:r w:rsidR="0002304E" w:rsidRPr="005F245F">
        <w:rPr>
          <w:color w:val="auto"/>
        </w:rPr>
        <w:t>y</w:t>
      </w:r>
      <w:r w:rsidRPr="005F245F">
        <w:rPr>
          <w:color w:val="auto"/>
        </w:rPr>
        <w:t xml:space="preserve"> </w:t>
      </w:r>
      <w:sdt>
        <w:sdtPr>
          <w:rPr>
            <w:color w:val="auto"/>
          </w:rPr>
          <w:tag w:val="Sponsors"/>
          <w:id w:val="2023899516"/>
          <w:placeholder>
            <w:docPart w:val="DefaultPlaceholder_-1854013440"/>
          </w:placeholder>
        </w:sdtPr>
        <w:sdtEndPr/>
        <w:sdtContent>
          <w:r w:rsidR="00570B5A" w:rsidRPr="005F245F">
            <w:rPr>
              <w:color w:val="auto"/>
            </w:rPr>
            <w:t>Delegate</w:t>
          </w:r>
          <w:r w:rsidR="00340443" w:rsidRPr="005F245F">
            <w:rPr>
              <w:color w:val="auto"/>
            </w:rPr>
            <w:t>s</w:t>
          </w:r>
          <w:r w:rsidR="00570B5A" w:rsidRPr="005F245F">
            <w:rPr>
              <w:color w:val="auto"/>
            </w:rPr>
            <w:t xml:space="preserve"> </w:t>
          </w:r>
          <w:r w:rsidR="006F75D5" w:rsidRPr="005F245F">
            <w:rPr>
              <w:color w:val="auto"/>
            </w:rPr>
            <w:t>Hanshaw (Mr. Speaker)</w:t>
          </w:r>
          <w:r w:rsidR="00340443" w:rsidRPr="005F245F">
            <w:rPr>
              <w:color w:val="auto"/>
            </w:rPr>
            <w:t>, Chiarelli, Warner, Statler</w:t>
          </w:r>
          <w:r w:rsidR="00F0613B" w:rsidRPr="005F245F">
            <w:rPr>
              <w:color w:val="auto"/>
            </w:rPr>
            <w:t>, and Williams</w:t>
          </w:r>
        </w:sdtContent>
      </w:sdt>
    </w:p>
    <w:p w14:paraId="059BC9AE" w14:textId="77777777" w:rsidR="00B01EF2" w:rsidRDefault="005F245F" w:rsidP="00987208">
      <w:pPr>
        <w:pStyle w:val="References"/>
        <w:rPr>
          <w:color w:val="auto"/>
        </w:rPr>
        <w:sectPr w:rsidR="00B01EF2" w:rsidSect="0063634A">
          <w:headerReference w:type="default" r:id="rId7"/>
          <w:footerReference w:type="even" r:id="rId8"/>
          <w:footerReference w:type="default" r:id="rId9"/>
          <w:type w:val="continuous"/>
          <w:pgSz w:w="12240" w:h="15840"/>
          <w:pgMar w:top="1440" w:right="1440" w:bottom="1440" w:left="1440" w:header="720" w:footer="720" w:gutter="0"/>
          <w:lnNumType w:countBy="1" w:restart="newSection"/>
          <w:pgNumType w:start="1"/>
          <w:cols w:space="720"/>
          <w:titlePg/>
          <w:docGrid w:linePitch="360"/>
        </w:sectPr>
      </w:pPr>
      <w:r w:rsidRPr="005F245F">
        <w:rPr>
          <w:color w:val="auto"/>
        </w:rPr>
        <w:t>[Passed March 7, 2024; in effect ninety days from passage.</w:t>
      </w:r>
      <w:r w:rsidR="0002304E" w:rsidRPr="005F245F">
        <w:rPr>
          <w:color w:val="auto"/>
        </w:rPr>
        <w:t>]</w:t>
      </w:r>
    </w:p>
    <w:p w14:paraId="4CA86B30" w14:textId="4D26AC04" w:rsidR="00AA2DA0" w:rsidRPr="005F245F" w:rsidRDefault="00AA2DA0" w:rsidP="00987208">
      <w:pPr>
        <w:pStyle w:val="References"/>
        <w:rPr>
          <w:color w:val="auto"/>
        </w:rPr>
        <w:sectPr w:rsidR="00AA2DA0" w:rsidRPr="005F245F" w:rsidSect="00B01EF2">
          <w:pgSz w:w="12240" w:h="15840"/>
          <w:pgMar w:top="1440" w:right="1440" w:bottom="1440" w:left="1440" w:header="720" w:footer="720" w:gutter="0"/>
          <w:lnNumType w:countBy="1" w:restart="newSection"/>
          <w:pgNumType w:start="1"/>
          <w:cols w:space="720"/>
          <w:titlePg/>
          <w:docGrid w:linePitch="360"/>
        </w:sectPr>
      </w:pPr>
    </w:p>
    <w:p w14:paraId="177ABF33" w14:textId="32DAC46E" w:rsidR="00F0613B" w:rsidRPr="005F245F" w:rsidRDefault="00F0613B" w:rsidP="00690F4A">
      <w:pPr>
        <w:pStyle w:val="EnactingClause"/>
        <w:suppressLineNumbers w:val="0"/>
        <w:ind w:left="720" w:hanging="720"/>
        <w:jc w:val="both"/>
        <w:rPr>
          <w:rFonts w:cs="Arial"/>
          <w:i w:val="0"/>
          <w:iCs/>
        </w:rPr>
      </w:pPr>
      <w:r w:rsidRPr="005F245F">
        <w:rPr>
          <w:rFonts w:cs="Arial"/>
          <w:i w:val="0"/>
          <w:iCs/>
        </w:rPr>
        <w:lastRenderedPageBreak/>
        <w:t>A</w:t>
      </w:r>
      <w:r w:rsidR="005F245F" w:rsidRPr="005F245F">
        <w:rPr>
          <w:rFonts w:cs="Arial"/>
          <w:i w:val="0"/>
          <w:iCs/>
        </w:rPr>
        <w:t xml:space="preserve">N ACT </w:t>
      </w:r>
      <w:r w:rsidRPr="005F245F">
        <w:rPr>
          <w:rFonts w:cs="Arial"/>
          <w:i w:val="0"/>
          <w:iCs/>
        </w:rPr>
        <w:t>to amend and reenact §5A-3-1 of the Code of West Virginia, 1931, as amended, relating to exempting the West Virginia School of Osteopathic Medicine, West Virginia University and Marshall University from contracts, agreements, or memorandums of understanding with spending units in state government with exceptions.</w:t>
      </w:r>
    </w:p>
    <w:p w14:paraId="29277E0E" w14:textId="7A9A9609" w:rsidR="00987208" w:rsidRPr="005F245F" w:rsidRDefault="00987208" w:rsidP="00AA2DA0">
      <w:pPr>
        <w:pStyle w:val="EnactingClause"/>
        <w:rPr>
          <w:color w:val="auto"/>
        </w:rPr>
        <w:sectPr w:rsidR="00987208" w:rsidRPr="005F245F" w:rsidSect="00B01EF2">
          <w:pgSz w:w="12240" w:h="15840"/>
          <w:pgMar w:top="1440" w:right="1440" w:bottom="1440" w:left="1440" w:header="720" w:footer="720" w:gutter="0"/>
          <w:lnNumType w:countBy="1" w:restart="newSection"/>
          <w:pgNumType w:start="1"/>
          <w:cols w:space="720"/>
          <w:docGrid w:linePitch="360"/>
        </w:sectPr>
      </w:pPr>
      <w:r w:rsidRPr="005F245F">
        <w:rPr>
          <w:color w:val="auto"/>
        </w:rPr>
        <w:t xml:space="preserve">Be it enacted by the Legislature of West Virginia: </w:t>
      </w:r>
    </w:p>
    <w:p w14:paraId="04FC2F67" w14:textId="134D24A7" w:rsidR="006F75D5" w:rsidRPr="005F245F" w:rsidRDefault="00B56EDF" w:rsidP="00AA2DA0">
      <w:pPr>
        <w:pStyle w:val="ArticleHeading"/>
        <w:widowControl/>
        <w:rPr>
          <w:color w:val="auto"/>
        </w:rPr>
      </w:pPr>
      <w:r w:rsidRPr="005F245F">
        <w:rPr>
          <w:color w:val="auto"/>
        </w:rPr>
        <w:t>ARTICL</w:t>
      </w:r>
      <w:r w:rsidR="006F75D5" w:rsidRPr="005F245F">
        <w:rPr>
          <w:color w:val="auto"/>
        </w:rPr>
        <w:t xml:space="preserve">e 3. Purchasing Division. </w:t>
      </w:r>
    </w:p>
    <w:p w14:paraId="6A6B6A33" w14:textId="77777777" w:rsidR="006F75D5" w:rsidRPr="005F245F" w:rsidRDefault="006F75D5" w:rsidP="00AA2DA0">
      <w:pPr>
        <w:pStyle w:val="SectionHeading"/>
        <w:widowControl/>
        <w:rPr>
          <w:color w:val="auto"/>
        </w:rPr>
      </w:pPr>
      <w:r w:rsidRPr="005F245F">
        <w:rPr>
          <w:color w:val="auto"/>
        </w:rPr>
        <w:t>§5A-3-1. Division created; purpose; director; applicability of article; continuation.</w:t>
      </w:r>
    </w:p>
    <w:p w14:paraId="35D61FB0" w14:textId="77777777" w:rsidR="006F75D5" w:rsidRPr="005F245F" w:rsidRDefault="006F75D5" w:rsidP="00AA2DA0">
      <w:pPr>
        <w:pStyle w:val="SectionBody"/>
        <w:widowControl/>
        <w:outlineLvl w:val="4"/>
        <w:rPr>
          <w:rFonts w:cs="Arial"/>
          <w:color w:val="auto"/>
        </w:rPr>
        <w:sectPr w:rsidR="006F75D5" w:rsidRPr="005F245F" w:rsidSect="00973052">
          <w:footerReference w:type="default" r:id="rId10"/>
          <w:type w:val="continuous"/>
          <w:pgSz w:w="12240" w:h="15840"/>
          <w:pgMar w:top="1440" w:right="1440" w:bottom="1440" w:left="1440" w:header="720" w:footer="720" w:gutter="0"/>
          <w:lnNumType w:countBy="1" w:restart="newSection"/>
          <w:cols w:space="720"/>
          <w:docGrid w:linePitch="360"/>
        </w:sectPr>
      </w:pPr>
    </w:p>
    <w:p w14:paraId="728A71C2" w14:textId="77777777" w:rsidR="006F75D5" w:rsidRPr="005F245F" w:rsidRDefault="006F75D5" w:rsidP="00AA2DA0">
      <w:pPr>
        <w:pStyle w:val="SectionBody"/>
        <w:widowControl/>
        <w:outlineLvl w:val="4"/>
        <w:rPr>
          <w:rFonts w:cs="Arial"/>
          <w:color w:val="auto"/>
        </w:rPr>
      </w:pPr>
      <w:r w:rsidRPr="005F245F">
        <w:rPr>
          <w:rFonts w:cs="Arial"/>
          <w:color w:val="auto"/>
        </w:rPr>
        <w:t>(a) The Purchasing Division within the Department of Administration is continued. The underlying purposes and policies of the Purchasing Division are:</w:t>
      </w:r>
    </w:p>
    <w:p w14:paraId="443B22FA" w14:textId="3F6F684B" w:rsidR="006F75D5" w:rsidRPr="005F245F" w:rsidRDefault="006F75D5" w:rsidP="00AA2DA0">
      <w:pPr>
        <w:pStyle w:val="SectionBody"/>
        <w:widowControl/>
        <w:rPr>
          <w:rFonts w:cs="Arial"/>
          <w:color w:val="auto"/>
          <w:highlight w:val="yellow"/>
        </w:rPr>
      </w:pPr>
      <w:r w:rsidRPr="005F245F">
        <w:rPr>
          <w:rFonts w:cs="Arial"/>
          <w:color w:val="auto"/>
        </w:rPr>
        <w:t xml:space="preserve">(1) To serve as a source of expertise in procurement methods and practices for the various state agencies, and to assist and facilitate state agencies in procurement matters, including for travel </w:t>
      </w:r>
      <w:proofErr w:type="gramStart"/>
      <w:r w:rsidRPr="005F245F">
        <w:rPr>
          <w:rFonts w:cs="Arial"/>
          <w:color w:val="auto"/>
        </w:rPr>
        <w:t>services;</w:t>
      </w:r>
      <w:proofErr w:type="gramEnd"/>
    </w:p>
    <w:p w14:paraId="2BB9A245" w14:textId="77777777" w:rsidR="006F75D5" w:rsidRPr="005F245F" w:rsidRDefault="006F75D5" w:rsidP="00AA2DA0">
      <w:pPr>
        <w:pStyle w:val="SectionBody"/>
        <w:widowControl/>
        <w:rPr>
          <w:rFonts w:cs="Arial"/>
          <w:color w:val="auto"/>
        </w:rPr>
      </w:pPr>
      <w:r w:rsidRPr="005F245F">
        <w:rPr>
          <w:rFonts w:cs="Arial"/>
          <w:color w:val="auto"/>
        </w:rPr>
        <w:t xml:space="preserve">(2) To simplify, clarify and modernize the law governing procurement by this </w:t>
      </w:r>
      <w:proofErr w:type="gramStart"/>
      <w:r w:rsidRPr="005F245F">
        <w:rPr>
          <w:rFonts w:cs="Arial"/>
          <w:color w:val="auto"/>
        </w:rPr>
        <w:t>state;</w:t>
      </w:r>
      <w:proofErr w:type="gramEnd"/>
    </w:p>
    <w:p w14:paraId="0B92F58E" w14:textId="77777777" w:rsidR="006F75D5" w:rsidRPr="005F245F" w:rsidRDefault="006F75D5" w:rsidP="00AA2DA0">
      <w:pPr>
        <w:pStyle w:val="SectionBody"/>
        <w:widowControl/>
        <w:rPr>
          <w:rFonts w:cs="Arial"/>
          <w:color w:val="auto"/>
        </w:rPr>
      </w:pPr>
      <w:r w:rsidRPr="005F245F">
        <w:rPr>
          <w:rFonts w:cs="Arial"/>
          <w:color w:val="auto"/>
        </w:rPr>
        <w:t xml:space="preserve">(3) To permit the continued development of procurement policies and </w:t>
      </w:r>
      <w:proofErr w:type="gramStart"/>
      <w:r w:rsidRPr="005F245F">
        <w:rPr>
          <w:rFonts w:cs="Arial"/>
          <w:color w:val="auto"/>
        </w:rPr>
        <w:t>practices;</w:t>
      </w:r>
      <w:proofErr w:type="gramEnd"/>
    </w:p>
    <w:p w14:paraId="1FE2FCD0" w14:textId="77777777" w:rsidR="006F75D5" w:rsidRPr="005F245F" w:rsidRDefault="006F75D5" w:rsidP="00AA2DA0">
      <w:pPr>
        <w:pStyle w:val="SectionBody"/>
        <w:widowControl/>
        <w:rPr>
          <w:rFonts w:cs="Arial"/>
          <w:color w:val="auto"/>
        </w:rPr>
      </w:pPr>
      <w:r w:rsidRPr="005F245F">
        <w:rPr>
          <w:rFonts w:cs="Arial"/>
          <w:color w:val="auto"/>
        </w:rPr>
        <w:t xml:space="preserve">(4) To make as consistent as possible the procurement rules and practices among the various spending </w:t>
      </w:r>
      <w:proofErr w:type="gramStart"/>
      <w:r w:rsidRPr="005F245F">
        <w:rPr>
          <w:rFonts w:cs="Arial"/>
          <w:color w:val="auto"/>
        </w:rPr>
        <w:t>units;</w:t>
      </w:r>
      <w:proofErr w:type="gramEnd"/>
    </w:p>
    <w:p w14:paraId="62098230" w14:textId="77777777" w:rsidR="006F75D5" w:rsidRPr="005F245F" w:rsidRDefault="006F75D5" w:rsidP="00AA2DA0">
      <w:pPr>
        <w:pStyle w:val="SectionBody"/>
        <w:widowControl/>
        <w:rPr>
          <w:rFonts w:cs="Arial"/>
          <w:color w:val="auto"/>
        </w:rPr>
      </w:pPr>
      <w:r w:rsidRPr="005F245F">
        <w:rPr>
          <w:rFonts w:cs="Arial"/>
          <w:color w:val="auto"/>
        </w:rPr>
        <w:t xml:space="preserve">(5) To provide for increased public confidence in the procedures followed in public </w:t>
      </w:r>
      <w:proofErr w:type="gramStart"/>
      <w:r w:rsidRPr="005F245F">
        <w:rPr>
          <w:rFonts w:cs="Arial"/>
          <w:color w:val="auto"/>
        </w:rPr>
        <w:t>procurement;</w:t>
      </w:r>
      <w:proofErr w:type="gramEnd"/>
    </w:p>
    <w:p w14:paraId="21D46858" w14:textId="77777777" w:rsidR="006F75D5" w:rsidRPr="005F245F" w:rsidRDefault="006F75D5" w:rsidP="00AA2DA0">
      <w:pPr>
        <w:pStyle w:val="SectionBody"/>
        <w:widowControl/>
        <w:rPr>
          <w:rFonts w:cs="Arial"/>
          <w:color w:val="auto"/>
        </w:rPr>
      </w:pPr>
      <w:r w:rsidRPr="005F245F">
        <w:rPr>
          <w:rFonts w:cs="Arial"/>
          <w:color w:val="auto"/>
        </w:rPr>
        <w:t xml:space="preserve">(6) To ensure the fair and equitable treatment of all persons who deal with the procurement system of this </w:t>
      </w:r>
      <w:proofErr w:type="gramStart"/>
      <w:r w:rsidRPr="005F245F">
        <w:rPr>
          <w:rFonts w:cs="Arial"/>
          <w:color w:val="auto"/>
        </w:rPr>
        <w:t>state;</w:t>
      </w:r>
      <w:proofErr w:type="gramEnd"/>
    </w:p>
    <w:p w14:paraId="6CB3C9F0" w14:textId="77777777" w:rsidR="006F75D5" w:rsidRPr="005F245F" w:rsidRDefault="006F75D5" w:rsidP="00AA2DA0">
      <w:pPr>
        <w:pStyle w:val="SectionBody"/>
        <w:widowControl/>
        <w:rPr>
          <w:rFonts w:cs="Arial"/>
          <w:color w:val="auto"/>
        </w:rPr>
      </w:pPr>
      <w:r w:rsidRPr="005F245F">
        <w:rPr>
          <w:rFonts w:cs="Arial"/>
          <w:color w:val="auto"/>
        </w:rPr>
        <w:t xml:space="preserve">(7) To provide increased economy in procurement activities and to maximize to the fullest extent practicable the purchasing value of public </w:t>
      </w:r>
      <w:proofErr w:type="gramStart"/>
      <w:r w:rsidRPr="005F245F">
        <w:rPr>
          <w:rFonts w:cs="Arial"/>
          <w:color w:val="auto"/>
        </w:rPr>
        <w:t>funds;</w:t>
      </w:r>
      <w:proofErr w:type="gramEnd"/>
    </w:p>
    <w:p w14:paraId="4856F173" w14:textId="77777777" w:rsidR="006F75D5" w:rsidRPr="005F245F" w:rsidRDefault="006F75D5" w:rsidP="00AA2DA0">
      <w:pPr>
        <w:pStyle w:val="SectionBody"/>
        <w:widowControl/>
        <w:rPr>
          <w:rFonts w:cs="Arial"/>
          <w:color w:val="auto"/>
        </w:rPr>
      </w:pPr>
      <w:r w:rsidRPr="005F245F">
        <w:rPr>
          <w:rFonts w:cs="Arial"/>
          <w:color w:val="auto"/>
        </w:rPr>
        <w:t xml:space="preserve">(8) To foster effective broad-based competition within the free enterprise </w:t>
      </w:r>
      <w:proofErr w:type="gramStart"/>
      <w:r w:rsidRPr="005F245F">
        <w:rPr>
          <w:rFonts w:cs="Arial"/>
          <w:color w:val="auto"/>
        </w:rPr>
        <w:t>system;</w:t>
      </w:r>
      <w:proofErr w:type="gramEnd"/>
    </w:p>
    <w:p w14:paraId="4A79ACF5" w14:textId="77777777" w:rsidR="006F75D5" w:rsidRPr="005F245F" w:rsidRDefault="006F75D5" w:rsidP="00AA2DA0">
      <w:pPr>
        <w:pStyle w:val="SectionBody"/>
        <w:widowControl/>
        <w:rPr>
          <w:rFonts w:cs="Arial"/>
          <w:color w:val="auto"/>
        </w:rPr>
      </w:pPr>
      <w:r w:rsidRPr="005F245F">
        <w:rPr>
          <w:rFonts w:cs="Arial"/>
          <w:color w:val="auto"/>
        </w:rPr>
        <w:t>(9) To provide safeguards for the maintenance of a procurement system of quality and integrity; and</w:t>
      </w:r>
    </w:p>
    <w:p w14:paraId="38ED0739" w14:textId="77777777" w:rsidR="006F75D5" w:rsidRPr="005F245F" w:rsidRDefault="006F75D5" w:rsidP="00AA2DA0">
      <w:pPr>
        <w:pStyle w:val="SectionBody"/>
        <w:widowControl/>
        <w:rPr>
          <w:rFonts w:cs="Arial"/>
          <w:color w:val="auto"/>
        </w:rPr>
      </w:pPr>
      <w:r w:rsidRPr="005F245F">
        <w:rPr>
          <w:rFonts w:cs="Arial"/>
          <w:color w:val="auto"/>
        </w:rPr>
        <w:lastRenderedPageBreak/>
        <w:t>(10) To obtain in a cost-effective and responsive manner the commodities and services required by spending units for those spending units to better serve this state’s businesses and residents.</w:t>
      </w:r>
    </w:p>
    <w:p w14:paraId="783AF5D6" w14:textId="77777777" w:rsidR="006F75D5" w:rsidRPr="005F245F" w:rsidRDefault="006F75D5" w:rsidP="00AA2DA0">
      <w:pPr>
        <w:pStyle w:val="SectionBody"/>
        <w:widowControl/>
        <w:rPr>
          <w:rFonts w:cs="Arial"/>
          <w:color w:val="auto"/>
        </w:rPr>
      </w:pPr>
      <w:r w:rsidRPr="005F245F">
        <w:rPr>
          <w:rFonts w:cs="Arial"/>
          <w:color w:val="auto"/>
        </w:rPr>
        <w:t xml:space="preserve">(b) The provisions of this article apply to </w:t>
      </w:r>
      <w:proofErr w:type="gramStart"/>
      <w:r w:rsidRPr="005F245F">
        <w:rPr>
          <w:rFonts w:cs="Arial"/>
          <w:color w:val="auto"/>
        </w:rPr>
        <w:t>all of</w:t>
      </w:r>
      <w:proofErr w:type="gramEnd"/>
      <w:r w:rsidRPr="005F245F">
        <w:rPr>
          <w:rFonts w:cs="Arial"/>
          <w:color w:val="auto"/>
        </w:rPr>
        <w:t xml:space="preserve"> the spending units of state government, except as otherwise provided by this article or by law.</w:t>
      </w:r>
    </w:p>
    <w:p w14:paraId="08F614AC" w14:textId="77777777" w:rsidR="006F75D5" w:rsidRPr="005F245F" w:rsidRDefault="006F75D5" w:rsidP="00AA2DA0">
      <w:pPr>
        <w:pStyle w:val="SectionBody"/>
        <w:widowControl/>
        <w:rPr>
          <w:rFonts w:cs="Arial"/>
          <w:color w:val="auto"/>
        </w:rPr>
      </w:pPr>
      <w:r w:rsidRPr="005F245F">
        <w:rPr>
          <w:rFonts w:cs="Arial"/>
          <w:color w:val="auto"/>
        </w:rPr>
        <w:t>(c) The provisions of this article do not apply to 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w:t>
      </w:r>
    </w:p>
    <w:p w14:paraId="3BCEE3BB" w14:textId="0E1DD3D6" w:rsidR="006F75D5" w:rsidRPr="005F245F" w:rsidRDefault="006F75D5" w:rsidP="00AA2DA0">
      <w:pPr>
        <w:pStyle w:val="SectionBody"/>
        <w:widowControl/>
        <w:rPr>
          <w:rFonts w:cs="Arial"/>
          <w:color w:val="auto"/>
        </w:rPr>
      </w:pPr>
      <w:r w:rsidRPr="005F245F">
        <w:rPr>
          <w:rFonts w:cs="Arial"/>
          <w:color w:val="auto"/>
        </w:rPr>
        <w:t xml:space="preserve">(d) The provisions of this article do not apply to any contract, agreement, or memorandum of understanding between a spending unit of state government and </w:t>
      </w:r>
      <w:r w:rsidR="00F0613B" w:rsidRPr="005F245F">
        <w:rPr>
          <w:rFonts w:cs="Arial"/>
          <w:color w:val="auto"/>
        </w:rPr>
        <w:t xml:space="preserve">West Virginia School of Osteopathic Medicine, </w:t>
      </w:r>
      <w:r w:rsidRPr="005F245F">
        <w:rPr>
          <w:rFonts w:cs="Arial"/>
          <w:color w:val="auto"/>
        </w:rPr>
        <w:t xml:space="preserve">West Virginia University or Marshall </w:t>
      </w:r>
      <w:r w:rsidR="008834BE" w:rsidRPr="005F245F">
        <w:rPr>
          <w:rFonts w:cs="Arial"/>
          <w:color w:val="auto"/>
        </w:rPr>
        <w:t>U</w:t>
      </w:r>
      <w:r w:rsidRPr="005F245F">
        <w:rPr>
          <w:rFonts w:cs="Arial"/>
          <w:color w:val="auto"/>
        </w:rPr>
        <w:t xml:space="preserve">niversity for services, except that any contract entered into under §9-2-6(5) </w:t>
      </w:r>
      <w:r w:rsidR="00E53FD2" w:rsidRPr="005F245F">
        <w:rPr>
          <w:rFonts w:cs="Arial"/>
          <w:color w:val="auto"/>
        </w:rPr>
        <w:t xml:space="preserve">of this code </w:t>
      </w:r>
      <w:r w:rsidRPr="005F245F">
        <w:rPr>
          <w:rFonts w:cs="Arial"/>
          <w:color w:val="auto"/>
        </w:rPr>
        <w:t>for the provision of Medicaid services by a risk-bearing entity is not exempt from the provisions of this article.</w:t>
      </w:r>
    </w:p>
    <w:p w14:paraId="6383BCC2" w14:textId="74BC61B6" w:rsidR="006F75D5" w:rsidRPr="005F245F" w:rsidRDefault="005F245F" w:rsidP="00AA2DA0">
      <w:pPr>
        <w:pStyle w:val="SectionBody"/>
        <w:widowControl/>
        <w:rPr>
          <w:rFonts w:cs="Arial"/>
          <w:color w:val="auto"/>
        </w:rPr>
      </w:pPr>
      <w:r w:rsidRPr="005F245F">
        <w:rPr>
          <w:rFonts w:cs="Arial"/>
          <w:color w:val="auto"/>
        </w:rPr>
        <w:t xml:space="preserve"> </w:t>
      </w:r>
      <w:r w:rsidR="006F75D5" w:rsidRPr="005F245F">
        <w:rPr>
          <w:rFonts w:cs="Arial"/>
          <w:color w:val="auto"/>
        </w:rPr>
        <w:t xml:space="preserve">(e) Notwithstanding any other provisions of this article, commodities and services may be purchased by a spending unit in the open market for immediate delivery in emergencies: </w:t>
      </w:r>
      <w:r w:rsidR="006F75D5" w:rsidRPr="005B1E8F">
        <w:rPr>
          <w:rFonts w:cs="Arial"/>
          <w:i/>
          <w:color w:val="auto"/>
        </w:rPr>
        <w:t>Provided</w:t>
      </w:r>
      <w:r w:rsidR="006F75D5" w:rsidRPr="005F245F">
        <w:rPr>
          <w:rFonts w:cs="Arial"/>
          <w:iCs/>
          <w:color w:val="auto"/>
        </w:rPr>
        <w:t>,</w:t>
      </w:r>
      <w:r w:rsidR="006F75D5" w:rsidRPr="005F245F">
        <w:rPr>
          <w:rFonts w:cs="Arial"/>
          <w:color w:val="auto"/>
        </w:rPr>
        <w:t xml:space="preserve"> That the purchase and a description of the circumstances warranting such emergency purchase are timely reported by the agency head or other authorized agent of the spending unit under the provisions of § 5A-3-4(a)(2) of this code.</w:t>
      </w:r>
    </w:p>
    <w:p w14:paraId="21BE8BF2" w14:textId="77777777" w:rsidR="00A60B5C" w:rsidRDefault="005F245F" w:rsidP="00690F4A">
      <w:pPr>
        <w:pStyle w:val="SectionBody"/>
        <w:widowControl/>
        <w:rPr>
          <w:rFonts w:cs="Arial"/>
          <w:color w:val="auto"/>
        </w:rPr>
        <w:sectPr w:rsidR="00A60B5C" w:rsidSect="009C75BC">
          <w:footerReference w:type="default" r:id="rId11"/>
          <w:type w:val="continuous"/>
          <w:pgSz w:w="12240" w:h="15840"/>
          <w:pgMar w:top="1440" w:right="1440" w:bottom="1440" w:left="1440" w:header="720" w:footer="720" w:gutter="0"/>
          <w:lnNumType w:countBy="1" w:restart="newSection"/>
          <w:pgNumType w:start="1"/>
          <w:cols w:space="720"/>
          <w:titlePg/>
          <w:docGrid w:linePitch="360"/>
        </w:sectPr>
      </w:pPr>
      <w:r w:rsidRPr="005F245F">
        <w:rPr>
          <w:rFonts w:cs="Arial"/>
          <w:color w:val="auto"/>
        </w:rPr>
        <w:t xml:space="preserve"> </w:t>
      </w:r>
      <w:r w:rsidR="006F75D5" w:rsidRPr="005F245F">
        <w:rPr>
          <w:rFonts w:cs="Arial"/>
          <w:color w:val="auto"/>
        </w:rPr>
        <w:t>(f)</w:t>
      </w:r>
      <w:r w:rsidR="008834BE" w:rsidRPr="005F245F">
        <w:rPr>
          <w:rFonts w:cs="Arial"/>
          <w:color w:val="auto"/>
        </w:rPr>
        <w:t xml:space="preserve"> </w:t>
      </w:r>
      <w:r w:rsidR="006F75D5" w:rsidRPr="005F245F">
        <w:rPr>
          <w:rFonts w:cs="Arial"/>
          <w:color w:val="auto"/>
        </w:rPr>
        <w:t>The provisions of this article apply to every expenditure of public funds by a spending unit for commodities and services irrespective of the source of the funds, except as otherwise provided by this article or by law</w:t>
      </w:r>
      <w:r w:rsidR="0063634A" w:rsidRPr="005F245F">
        <w:rPr>
          <w:rFonts w:cs="Arial"/>
          <w:color w:val="auto"/>
        </w:rPr>
        <w:t>.</w:t>
      </w:r>
    </w:p>
    <w:p w14:paraId="3B557D55" w14:textId="77777777" w:rsidR="00A60B5C" w:rsidRPr="006239C4" w:rsidRDefault="00A60B5C" w:rsidP="00A60B5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9B5F2C1" w14:textId="77777777" w:rsidR="00A60B5C" w:rsidRPr="006239C4" w:rsidRDefault="00A60B5C" w:rsidP="00A60B5C">
      <w:pPr>
        <w:spacing w:line="240" w:lineRule="auto"/>
        <w:ind w:left="720" w:right="720"/>
        <w:rPr>
          <w:rFonts w:cs="Arial"/>
        </w:rPr>
      </w:pPr>
    </w:p>
    <w:p w14:paraId="342EBDE4" w14:textId="77777777" w:rsidR="00A60B5C" w:rsidRPr="006239C4" w:rsidRDefault="00A60B5C" w:rsidP="00A60B5C">
      <w:pPr>
        <w:spacing w:line="240" w:lineRule="auto"/>
        <w:ind w:left="720" w:right="720"/>
        <w:rPr>
          <w:rFonts w:cs="Arial"/>
        </w:rPr>
      </w:pPr>
    </w:p>
    <w:p w14:paraId="00379D43" w14:textId="77777777" w:rsidR="00A60B5C" w:rsidRPr="006239C4" w:rsidRDefault="00A60B5C" w:rsidP="00A60B5C">
      <w:pPr>
        <w:autoSpaceDE w:val="0"/>
        <w:autoSpaceDN w:val="0"/>
        <w:adjustRightInd w:val="0"/>
        <w:spacing w:line="240" w:lineRule="auto"/>
        <w:ind w:left="720" w:right="720"/>
        <w:rPr>
          <w:rFonts w:cs="Arial"/>
        </w:rPr>
      </w:pPr>
      <w:r w:rsidRPr="006239C4">
        <w:rPr>
          <w:rFonts w:cs="Arial"/>
        </w:rPr>
        <w:t>...............................................................</w:t>
      </w:r>
    </w:p>
    <w:p w14:paraId="7098C71D" w14:textId="77777777" w:rsidR="00A60B5C" w:rsidRPr="006239C4" w:rsidRDefault="00A60B5C" w:rsidP="00A60B5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01B9115" w14:textId="77777777" w:rsidR="00A60B5C" w:rsidRPr="006239C4" w:rsidRDefault="00A60B5C" w:rsidP="00A60B5C">
      <w:pPr>
        <w:autoSpaceDE w:val="0"/>
        <w:autoSpaceDN w:val="0"/>
        <w:adjustRightInd w:val="0"/>
        <w:spacing w:line="240" w:lineRule="auto"/>
        <w:ind w:left="720" w:right="720"/>
        <w:rPr>
          <w:rFonts w:cs="Arial"/>
        </w:rPr>
      </w:pPr>
    </w:p>
    <w:p w14:paraId="2C99A9EC" w14:textId="77777777" w:rsidR="00A60B5C" w:rsidRPr="006239C4" w:rsidRDefault="00A60B5C" w:rsidP="00A60B5C">
      <w:pPr>
        <w:autoSpaceDE w:val="0"/>
        <w:autoSpaceDN w:val="0"/>
        <w:adjustRightInd w:val="0"/>
        <w:spacing w:line="240" w:lineRule="auto"/>
        <w:ind w:left="720" w:right="720"/>
        <w:rPr>
          <w:rFonts w:cs="Arial"/>
        </w:rPr>
      </w:pPr>
    </w:p>
    <w:p w14:paraId="1E188DAA" w14:textId="77777777" w:rsidR="00A60B5C" w:rsidRPr="006239C4" w:rsidRDefault="00A60B5C" w:rsidP="00A60B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EFF7ED0" w14:textId="77777777" w:rsidR="00A60B5C" w:rsidRPr="006239C4" w:rsidRDefault="00A60B5C" w:rsidP="00A60B5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AB0B30D" w14:textId="77777777" w:rsidR="00A60B5C" w:rsidRPr="006239C4" w:rsidRDefault="00A60B5C" w:rsidP="00A60B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7D1CA20" w14:textId="77777777" w:rsidR="00A60B5C" w:rsidRPr="006239C4" w:rsidRDefault="00A60B5C" w:rsidP="00A60B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43DD48" w14:textId="77777777" w:rsidR="00A60B5C" w:rsidRDefault="00A60B5C" w:rsidP="00A60B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8CDAB6" w14:textId="77777777" w:rsidR="00A60B5C" w:rsidRPr="006239C4" w:rsidRDefault="00A60B5C" w:rsidP="00A60B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AAF63DD" w14:textId="77777777" w:rsidR="00A60B5C" w:rsidRPr="006239C4" w:rsidRDefault="00A60B5C" w:rsidP="00A60B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96F6C4" w14:textId="77777777" w:rsidR="00A60B5C" w:rsidRPr="006239C4" w:rsidRDefault="00A60B5C" w:rsidP="00A60B5C">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B85A31A" w14:textId="77777777" w:rsidR="00A60B5C" w:rsidRPr="006239C4" w:rsidRDefault="00A60B5C" w:rsidP="00A60B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CF1DDA" w14:textId="77777777" w:rsidR="00A60B5C" w:rsidRPr="006239C4" w:rsidRDefault="00A60B5C" w:rsidP="00A60B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B8DBFC" w14:textId="77777777" w:rsidR="00A60B5C" w:rsidRPr="006239C4" w:rsidRDefault="00A60B5C" w:rsidP="00A60B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DC1755" w14:textId="77777777" w:rsidR="00A60B5C" w:rsidRPr="006239C4" w:rsidRDefault="00A60B5C" w:rsidP="00A60B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77F37B" w14:textId="77777777" w:rsidR="00A60B5C" w:rsidRPr="006239C4" w:rsidRDefault="00A60B5C" w:rsidP="00A60B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4C47E85" w14:textId="77777777" w:rsidR="00A60B5C" w:rsidRPr="006239C4" w:rsidRDefault="00A60B5C" w:rsidP="00A60B5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13656B6" w14:textId="77777777" w:rsidR="00A60B5C" w:rsidRPr="006239C4" w:rsidRDefault="00A60B5C" w:rsidP="00A60B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A945E8" w14:textId="77777777" w:rsidR="00A60B5C" w:rsidRPr="006239C4" w:rsidRDefault="00A60B5C" w:rsidP="00A60B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EB9B31" w14:textId="77777777" w:rsidR="00A60B5C" w:rsidRPr="006239C4" w:rsidRDefault="00A60B5C" w:rsidP="00A60B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DAD77D5" w14:textId="77777777" w:rsidR="00A60B5C" w:rsidRPr="006239C4" w:rsidRDefault="00A60B5C" w:rsidP="00A60B5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2DB2473" w14:textId="77777777" w:rsidR="00A60B5C" w:rsidRPr="006239C4" w:rsidRDefault="00A60B5C" w:rsidP="00A60B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12079A" w14:textId="77777777" w:rsidR="00A60B5C" w:rsidRPr="006239C4" w:rsidRDefault="00A60B5C" w:rsidP="00A60B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BA5EC9" w14:textId="77777777" w:rsidR="00A60B5C" w:rsidRPr="006239C4" w:rsidRDefault="00A60B5C" w:rsidP="00A60B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AD32C91" w14:textId="77777777" w:rsidR="00A60B5C" w:rsidRPr="006239C4" w:rsidRDefault="00A60B5C" w:rsidP="00A60B5C">
      <w:pPr>
        <w:autoSpaceDE w:val="0"/>
        <w:autoSpaceDN w:val="0"/>
        <w:adjustRightInd w:val="0"/>
        <w:spacing w:line="240" w:lineRule="auto"/>
        <w:ind w:right="720"/>
        <w:jc w:val="both"/>
        <w:rPr>
          <w:rFonts w:cs="Arial"/>
        </w:rPr>
      </w:pPr>
    </w:p>
    <w:p w14:paraId="4261B7ED" w14:textId="77777777" w:rsidR="00A60B5C" w:rsidRPr="006239C4" w:rsidRDefault="00A60B5C" w:rsidP="00A60B5C">
      <w:pPr>
        <w:autoSpaceDE w:val="0"/>
        <w:autoSpaceDN w:val="0"/>
        <w:adjustRightInd w:val="0"/>
        <w:spacing w:line="240" w:lineRule="auto"/>
        <w:ind w:right="720"/>
        <w:jc w:val="both"/>
        <w:rPr>
          <w:rFonts w:cs="Arial"/>
        </w:rPr>
      </w:pPr>
    </w:p>
    <w:p w14:paraId="39D9E5AD" w14:textId="77777777" w:rsidR="00A60B5C" w:rsidRPr="006239C4" w:rsidRDefault="00A60B5C" w:rsidP="00A60B5C">
      <w:pPr>
        <w:autoSpaceDE w:val="0"/>
        <w:autoSpaceDN w:val="0"/>
        <w:adjustRightInd w:val="0"/>
        <w:spacing w:line="240" w:lineRule="auto"/>
        <w:ind w:left="720" w:right="720"/>
        <w:jc w:val="both"/>
        <w:rPr>
          <w:rFonts w:cs="Arial"/>
        </w:rPr>
      </w:pPr>
    </w:p>
    <w:p w14:paraId="774CEADF" w14:textId="77777777" w:rsidR="00A60B5C" w:rsidRPr="006239C4" w:rsidRDefault="00A60B5C" w:rsidP="00A60B5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CDB62B9" w14:textId="77777777" w:rsidR="00A60B5C" w:rsidRPr="006239C4" w:rsidRDefault="00A60B5C" w:rsidP="00A60B5C">
      <w:pPr>
        <w:tabs>
          <w:tab w:val="left" w:pos="1080"/>
        </w:tabs>
        <w:autoSpaceDE w:val="0"/>
        <w:autoSpaceDN w:val="0"/>
        <w:adjustRightInd w:val="0"/>
        <w:spacing w:line="240" w:lineRule="auto"/>
        <w:ind w:left="720" w:right="720"/>
        <w:jc w:val="both"/>
        <w:rPr>
          <w:rFonts w:cs="Arial"/>
        </w:rPr>
      </w:pPr>
    </w:p>
    <w:p w14:paraId="67673AD5" w14:textId="77777777" w:rsidR="00A60B5C" w:rsidRPr="006239C4" w:rsidRDefault="00A60B5C" w:rsidP="00A60B5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7E48DF3B" w14:textId="77777777" w:rsidR="00A60B5C" w:rsidRPr="006239C4" w:rsidRDefault="00A60B5C" w:rsidP="00A60B5C">
      <w:pPr>
        <w:autoSpaceDE w:val="0"/>
        <w:autoSpaceDN w:val="0"/>
        <w:adjustRightInd w:val="0"/>
        <w:spacing w:line="240" w:lineRule="auto"/>
        <w:ind w:left="720" w:right="720"/>
        <w:jc w:val="both"/>
        <w:rPr>
          <w:rFonts w:cs="Arial"/>
        </w:rPr>
      </w:pPr>
    </w:p>
    <w:p w14:paraId="4CA8E32D" w14:textId="77777777" w:rsidR="00A60B5C" w:rsidRPr="006239C4" w:rsidRDefault="00A60B5C" w:rsidP="00A60B5C">
      <w:pPr>
        <w:autoSpaceDE w:val="0"/>
        <w:autoSpaceDN w:val="0"/>
        <w:adjustRightInd w:val="0"/>
        <w:spacing w:line="240" w:lineRule="auto"/>
        <w:ind w:left="720" w:right="720"/>
        <w:jc w:val="both"/>
        <w:rPr>
          <w:rFonts w:cs="Arial"/>
        </w:rPr>
      </w:pPr>
    </w:p>
    <w:p w14:paraId="06202239" w14:textId="77777777" w:rsidR="00A60B5C" w:rsidRPr="006239C4" w:rsidRDefault="00A60B5C" w:rsidP="00A60B5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9CD9543" w14:textId="77777777" w:rsidR="00A60B5C" w:rsidRDefault="00A60B5C" w:rsidP="00A60B5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D7E8F2F" w14:textId="0A08FC21" w:rsidR="00987208" w:rsidRPr="005F245F" w:rsidRDefault="00987208" w:rsidP="00690F4A">
      <w:pPr>
        <w:pStyle w:val="SectionBody"/>
        <w:widowControl/>
        <w:rPr>
          <w:color w:val="auto"/>
        </w:rPr>
      </w:pPr>
    </w:p>
    <w:sectPr w:rsidR="00987208" w:rsidRPr="005F245F"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FF8A" w14:textId="77777777" w:rsidR="00406F38" w:rsidRDefault="00406F38" w:rsidP="00987208">
      <w:pPr>
        <w:spacing w:line="240" w:lineRule="auto"/>
      </w:pPr>
      <w:r>
        <w:separator/>
      </w:r>
    </w:p>
  </w:endnote>
  <w:endnote w:type="continuationSeparator" w:id="0">
    <w:p w14:paraId="5513AFE3" w14:textId="77777777" w:rsidR="00406F38" w:rsidRDefault="00406F38" w:rsidP="0098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197D" w14:textId="6839CC32" w:rsidR="0063634A" w:rsidRDefault="0063634A">
    <w:pPr>
      <w:pStyle w:val="Footer"/>
    </w:pPr>
    <w:r>
      <w:tab/>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4B3E" w14:textId="500221DA" w:rsidR="00260C4A" w:rsidRPr="00260C4A" w:rsidRDefault="00260C4A" w:rsidP="00260C4A">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7122"/>
      <w:docPartObj>
        <w:docPartGallery w:val="Page Numbers (Bottom of Page)"/>
        <w:docPartUnique/>
      </w:docPartObj>
    </w:sdtPr>
    <w:sdtEndPr>
      <w:rPr>
        <w:noProof/>
      </w:rPr>
    </w:sdtEndPr>
    <w:sdtContent>
      <w:p w14:paraId="54271C8A" w14:textId="19A121A8" w:rsidR="00C21D68" w:rsidRDefault="00C21D68">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66610"/>
      <w:docPartObj>
        <w:docPartGallery w:val="Page Numbers (Bottom of Page)"/>
        <w:docPartUnique/>
      </w:docPartObj>
    </w:sdtPr>
    <w:sdtEndPr>
      <w:rPr>
        <w:noProof/>
      </w:rPr>
    </w:sdtEndPr>
    <w:sdtContent>
      <w:p w14:paraId="037F3460" w14:textId="63B67AC0" w:rsidR="009C75BC" w:rsidRDefault="009C75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4C3" w14:textId="77777777" w:rsidR="00A60B5C" w:rsidRDefault="00A60B5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4D666B" w14:textId="77777777" w:rsidR="00A60B5C" w:rsidRPr="00775992" w:rsidRDefault="00A60B5C"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8FAD" w14:textId="77777777" w:rsidR="00406F38" w:rsidRDefault="00406F38" w:rsidP="00987208">
      <w:pPr>
        <w:spacing w:line="240" w:lineRule="auto"/>
      </w:pPr>
      <w:r>
        <w:separator/>
      </w:r>
    </w:p>
  </w:footnote>
  <w:footnote w:type="continuationSeparator" w:id="0">
    <w:p w14:paraId="50DE7604" w14:textId="77777777" w:rsidR="00406F38" w:rsidRDefault="00406F38" w:rsidP="0098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32F" w14:textId="0A652C66" w:rsidR="00987208" w:rsidRPr="00AA2DA0" w:rsidRDefault="00F0613B" w:rsidP="00987208">
    <w:pPr>
      <w:pStyle w:val="HeaderStyle"/>
      <w:rPr>
        <w:sz w:val="22"/>
        <w:szCs w:val="22"/>
      </w:rPr>
    </w:pPr>
    <w:r>
      <w:rPr>
        <w:sz w:val="22"/>
        <w:szCs w:val="22"/>
      </w:rPr>
      <w:t>En</w:t>
    </w:r>
    <w:r w:rsidR="005F245F">
      <w:rPr>
        <w:sz w:val="22"/>
        <w:szCs w:val="22"/>
      </w:rPr>
      <w:t>r</w:t>
    </w:r>
    <w:r w:rsidR="005D1A14" w:rsidRPr="00AA2DA0">
      <w:rPr>
        <w:sz w:val="22"/>
        <w:szCs w:val="22"/>
      </w:rPr>
      <w:t xml:space="preserve"> </w:t>
    </w:r>
    <w:r w:rsidR="000F3E32" w:rsidRPr="00AA2DA0">
      <w:rPr>
        <w:sz w:val="22"/>
        <w:szCs w:val="22"/>
      </w:rPr>
      <w:t>H</w:t>
    </w:r>
    <w:r w:rsidR="005D1A14" w:rsidRPr="00AA2DA0">
      <w:rPr>
        <w:sz w:val="22"/>
        <w:szCs w:val="22"/>
      </w:rPr>
      <w:t>B</w:t>
    </w:r>
    <w:r w:rsidR="00D46585" w:rsidRPr="00AA2DA0">
      <w:rPr>
        <w:sz w:val="22"/>
        <w:szCs w:val="22"/>
      </w:rPr>
      <w:t xml:space="preserve"> 5594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F9C9" w14:textId="77777777" w:rsidR="00A60B5C" w:rsidRPr="00775992" w:rsidRDefault="00A60B5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8"/>
    <w:rsid w:val="0002304E"/>
    <w:rsid w:val="00033F39"/>
    <w:rsid w:val="00091DD4"/>
    <w:rsid w:val="000C7BAA"/>
    <w:rsid w:val="000F3E32"/>
    <w:rsid w:val="001058A5"/>
    <w:rsid w:val="00186DA2"/>
    <w:rsid w:val="001B4A85"/>
    <w:rsid w:val="00260C4A"/>
    <w:rsid w:val="003050C0"/>
    <w:rsid w:val="003255FC"/>
    <w:rsid w:val="00333406"/>
    <w:rsid w:val="00340443"/>
    <w:rsid w:val="00406F38"/>
    <w:rsid w:val="00426F8A"/>
    <w:rsid w:val="00570B5A"/>
    <w:rsid w:val="0057143A"/>
    <w:rsid w:val="005A1199"/>
    <w:rsid w:val="005B1E8F"/>
    <w:rsid w:val="005D1A14"/>
    <w:rsid w:val="005F245F"/>
    <w:rsid w:val="0063634A"/>
    <w:rsid w:val="00690F4A"/>
    <w:rsid w:val="006F75D5"/>
    <w:rsid w:val="00762C98"/>
    <w:rsid w:val="0077001D"/>
    <w:rsid w:val="008834BE"/>
    <w:rsid w:val="008C5348"/>
    <w:rsid w:val="008E6C5A"/>
    <w:rsid w:val="008F6832"/>
    <w:rsid w:val="00987208"/>
    <w:rsid w:val="009C75BC"/>
    <w:rsid w:val="00A60B5C"/>
    <w:rsid w:val="00AA2DA0"/>
    <w:rsid w:val="00B01EF2"/>
    <w:rsid w:val="00B56EDF"/>
    <w:rsid w:val="00B70B69"/>
    <w:rsid w:val="00BF0513"/>
    <w:rsid w:val="00C21D68"/>
    <w:rsid w:val="00C86537"/>
    <w:rsid w:val="00CA694A"/>
    <w:rsid w:val="00D21759"/>
    <w:rsid w:val="00D46585"/>
    <w:rsid w:val="00E25751"/>
    <w:rsid w:val="00E53FD2"/>
    <w:rsid w:val="00E57D00"/>
    <w:rsid w:val="00E60799"/>
    <w:rsid w:val="00E952B2"/>
    <w:rsid w:val="00F0613B"/>
    <w:rsid w:val="00FA42D6"/>
    <w:rsid w:val="00FD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0A2D2B"/>
  <w15:chartTrackingRefBased/>
  <w15:docId w15:val="{7A647149-FBFB-402D-8A92-5DA7ABF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8720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8720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8720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8720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87208"/>
    <w:rPr>
      <w:rFonts w:ascii="Arial" w:eastAsia="Calibri" w:hAnsi="Arial"/>
      <w:b/>
      <w:color w:val="000000"/>
    </w:rPr>
  </w:style>
  <w:style w:type="paragraph" w:customStyle="1" w:styleId="ChapterHeadingOld">
    <w:name w:val="Chapter Heading Old"/>
    <w:next w:val="ArticleHeadingOld"/>
    <w:link w:val="ChapterHeadingOldChar"/>
    <w:rsid w:val="0098720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87208"/>
    <w:rPr>
      <w:rFonts w:ascii="Arial" w:eastAsia="Calibri" w:hAnsi="Arial"/>
      <w:b/>
      <w:caps/>
      <w:color w:val="000000"/>
      <w:sz w:val="24"/>
    </w:rPr>
  </w:style>
  <w:style w:type="paragraph" w:customStyle="1" w:styleId="BillNumberOld">
    <w:name w:val="Bill Number Old"/>
    <w:next w:val="SponsorsOld"/>
    <w:link w:val="BillNumberOldChar"/>
    <w:autoRedefine/>
    <w:rsid w:val="0098720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87208"/>
    <w:rPr>
      <w:rFonts w:ascii="Arial" w:eastAsia="Calibri" w:hAnsi="Arial"/>
      <w:b/>
      <w:caps/>
      <w:color w:val="000000"/>
      <w:sz w:val="28"/>
    </w:rPr>
  </w:style>
  <w:style w:type="paragraph" w:customStyle="1" w:styleId="SponsorsOld">
    <w:name w:val="Sponsors Old"/>
    <w:next w:val="ReferencesOld"/>
    <w:link w:val="SponsorsOldChar"/>
    <w:autoRedefine/>
    <w:rsid w:val="0098720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8720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87208"/>
    <w:rPr>
      <w:i/>
      <w:iCs/>
      <w:color w:val="404040" w:themeColor="text1" w:themeTint="BF"/>
    </w:rPr>
  </w:style>
  <w:style w:type="paragraph" w:customStyle="1" w:styleId="NoteOld">
    <w:name w:val="Note Old"/>
    <w:basedOn w:val="NoSpacing"/>
    <w:link w:val="NoteOldChar"/>
    <w:autoRedefine/>
    <w:rsid w:val="0098720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8720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87208"/>
    <w:rPr>
      <w:rFonts w:ascii="Arial" w:hAnsi="Arial"/>
      <w:color w:val="000000" w:themeColor="text1"/>
    </w:rPr>
  </w:style>
  <w:style w:type="character" w:customStyle="1" w:styleId="NoteOldChar">
    <w:name w:val="Note Old Char"/>
    <w:link w:val="NoteOld"/>
    <w:rsid w:val="00987208"/>
    <w:rPr>
      <w:rFonts w:ascii="Arial" w:eastAsia="Calibri" w:hAnsi="Arial"/>
      <w:color w:val="000000"/>
      <w:sz w:val="20"/>
    </w:rPr>
  </w:style>
  <w:style w:type="paragraph" w:customStyle="1" w:styleId="TitleSectionOld">
    <w:name w:val="Title Section Old"/>
    <w:next w:val="EnactingClauseOld"/>
    <w:link w:val="TitleSectionOldChar"/>
    <w:autoRedefine/>
    <w:rsid w:val="0098720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87208"/>
    <w:rPr>
      <w:rFonts w:ascii="Arial" w:eastAsia="Calibri" w:hAnsi="Arial"/>
      <w:color w:val="000000"/>
    </w:rPr>
  </w:style>
  <w:style w:type="paragraph" w:customStyle="1" w:styleId="EnactingSectionOld">
    <w:name w:val="Enacting Section Old"/>
    <w:link w:val="EnactingSectionOldChar"/>
    <w:autoRedefine/>
    <w:rsid w:val="0098720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87208"/>
    <w:rPr>
      <w:rFonts w:ascii="Arial" w:eastAsia="Calibri" w:hAnsi="Arial"/>
      <w:color w:val="000000"/>
    </w:rPr>
  </w:style>
  <w:style w:type="paragraph" w:customStyle="1" w:styleId="PartHeadingOld">
    <w:name w:val="Part Heading Old"/>
    <w:next w:val="SectionHeadingOld"/>
    <w:link w:val="PartHeadingOldChar"/>
    <w:rsid w:val="0098720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87208"/>
    <w:rPr>
      <w:rFonts w:ascii="Arial" w:eastAsia="Calibri" w:hAnsi="Arial"/>
      <w:color w:val="000000"/>
    </w:rPr>
  </w:style>
  <w:style w:type="paragraph" w:styleId="ListParagraph">
    <w:name w:val="List Paragraph"/>
    <w:basedOn w:val="Normal"/>
    <w:uiPriority w:val="34"/>
    <w:rsid w:val="00987208"/>
    <w:pPr>
      <w:ind w:left="720"/>
      <w:contextualSpacing/>
    </w:pPr>
  </w:style>
  <w:style w:type="character" w:customStyle="1" w:styleId="PartHeadingOldChar">
    <w:name w:val="Part Heading Old Char"/>
    <w:link w:val="PartHeadingOld"/>
    <w:rsid w:val="0098720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8720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87208"/>
    <w:rPr>
      <w:rFonts w:ascii="Arial" w:eastAsia="Calibri" w:hAnsi="Arial"/>
      <w:color w:val="000000"/>
      <w:sz w:val="24"/>
    </w:rPr>
  </w:style>
  <w:style w:type="character" w:styleId="LineNumber">
    <w:name w:val="line number"/>
    <w:basedOn w:val="DefaultParagraphFont"/>
    <w:uiPriority w:val="99"/>
    <w:semiHidden/>
    <w:rsid w:val="00987208"/>
  </w:style>
  <w:style w:type="paragraph" w:customStyle="1" w:styleId="EnactingClauseOld">
    <w:name w:val="Enacting Clause Old"/>
    <w:next w:val="EnactingSectionOld"/>
    <w:link w:val="EnactingClauseOldChar"/>
    <w:autoRedefine/>
    <w:rsid w:val="0098720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8720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87208"/>
    <w:rPr>
      <w:rFonts w:ascii="Arial" w:eastAsia="Calibri" w:hAnsi="Arial"/>
      <w:i/>
      <w:color w:val="000000"/>
    </w:rPr>
  </w:style>
  <w:style w:type="paragraph" w:styleId="Salutation">
    <w:name w:val="Salutation"/>
    <w:basedOn w:val="Normal"/>
    <w:next w:val="Normal"/>
    <w:link w:val="SalutationChar"/>
    <w:uiPriority w:val="99"/>
    <w:semiHidden/>
    <w:rsid w:val="00987208"/>
  </w:style>
  <w:style w:type="character" w:customStyle="1" w:styleId="SalutationChar">
    <w:name w:val="Salutation Char"/>
    <w:basedOn w:val="DefaultParagraphFont"/>
    <w:link w:val="Salutation"/>
    <w:uiPriority w:val="99"/>
    <w:semiHidden/>
    <w:rsid w:val="00987208"/>
    <w:rPr>
      <w:rFonts w:ascii="Arial" w:hAnsi="Arial"/>
      <w:color w:val="000000" w:themeColor="text1"/>
    </w:rPr>
  </w:style>
  <w:style w:type="character" w:customStyle="1" w:styleId="BillNumberOldChar">
    <w:name w:val="Bill Number Old Char"/>
    <w:basedOn w:val="DefaultParagraphFont"/>
    <w:link w:val="BillNumberOld"/>
    <w:rsid w:val="0098720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8720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8720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8720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87208"/>
    <w:rPr>
      <w:rFonts w:ascii="Arial" w:eastAsia="Calibri" w:hAnsi="Arial"/>
      <w:b/>
      <w:caps/>
      <w:color w:val="000000"/>
      <w:sz w:val="36"/>
    </w:rPr>
  </w:style>
  <w:style w:type="paragraph" w:styleId="Header">
    <w:name w:val="header"/>
    <w:basedOn w:val="Normal"/>
    <w:link w:val="HeaderChar"/>
    <w:uiPriority w:val="99"/>
    <w:semiHidden/>
    <w:rsid w:val="009872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7208"/>
    <w:rPr>
      <w:rFonts w:ascii="Arial" w:hAnsi="Arial"/>
      <w:color w:val="000000" w:themeColor="text1"/>
    </w:rPr>
  </w:style>
  <w:style w:type="character" w:customStyle="1" w:styleId="TitlePageBillPrefixOldChar">
    <w:name w:val="Title Page: Bill Prefix Old Char"/>
    <w:basedOn w:val="DefaultParagraphFont"/>
    <w:link w:val="TitlePageBillPrefixOld"/>
    <w:rsid w:val="00987208"/>
    <w:rPr>
      <w:rFonts w:ascii="Arial" w:eastAsia="Calibri" w:hAnsi="Arial"/>
      <w:b/>
      <w:color w:val="000000"/>
      <w:sz w:val="36"/>
    </w:rPr>
  </w:style>
  <w:style w:type="paragraph" w:styleId="Footer">
    <w:name w:val="footer"/>
    <w:basedOn w:val="Normal"/>
    <w:link w:val="FooterChar"/>
    <w:uiPriority w:val="99"/>
    <w:rsid w:val="00987208"/>
    <w:pPr>
      <w:tabs>
        <w:tab w:val="center" w:pos="4680"/>
        <w:tab w:val="right" w:pos="9360"/>
      </w:tabs>
      <w:spacing w:line="240" w:lineRule="auto"/>
    </w:pPr>
  </w:style>
  <w:style w:type="character" w:customStyle="1" w:styleId="FooterChar">
    <w:name w:val="Footer Char"/>
    <w:basedOn w:val="DefaultParagraphFont"/>
    <w:link w:val="Footer"/>
    <w:uiPriority w:val="99"/>
    <w:rsid w:val="00987208"/>
    <w:rPr>
      <w:rFonts w:ascii="Arial" w:hAnsi="Arial"/>
      <w:color w:val="000000" w:themeColor="text1"/>
    </w:rPr>
  </w:style>
  <w:style w:type="character" w:styleId="PlaceholderText">
    <w:name w:val="Placeholder Text"/>
    <w:basedOn w:val="DefaultParagraphFont"/>
    <w:uiPriority w:val="99"/>
    <w:semiHidden/>
    <w:rsid w:val="00987208"/>
    <w:rPr>
      <w:color w:val="808080"/>
    </w:rPr>
  </w:style>
  <w:style w:type="paragraph" w:customStyle="1" w:styleId="HeaderStyleOld">
    <w:name w:val="Header Style Old"/>
    <w:basedOn w:val="Header"/>
    <w:link w:val="HeaderStyleOldChar"/>
    <w:autoRedefine/>
    <w:rsid w:val="00987208"/>
    <w:rPr>
      <w:sz w:val="20"/>
      <w:szCs w:val="20"/>
    </w:rPr>
  </w:style>
  <w:style w:type="character" w:customStyle="1" w:styleId="HeaderStyleOldChar">
    <w:name w:val="Header Style Old Char"/>
    <w:basedOn w:val="HeaderChar"/>
    <w:link w:val="HeaderStyleOld"/>
    <w:rsid w:val="00987208"/>
    <w:rPr>
      <w:rFonts w:ascii="Arial" w:hAnsi="Arial"/>
      <w:color w:val="000000" w:themeColor="text1"/>
      <w:sz w:val="20"/>
      <w:szCs w:val="20"/>
    </w:rPr>
  </w:style>
  <w:style w:type="character" w:customStyle="1" w:styleId="Underline">
    <w:name w:val="Underline"/>
    <w:uiPriority w:val="1"/>
    <w:rsid w:val="00987208"/>
    <w:rPr>
      <w:rFonts w:ascii="Arial" w:hAnsi="Arial"/>
      <w:color w:val="auto"/>
      <w:sz w:val="22"/>
      <w:u w:val="single"/>
    </w:rPr>
  </w:style>
  <w:style w:type="paragraph" w:customStyle="1" w:styleId="ArticleHeading">
    <w:name w:val="Article Heading"/>
    <w:basedOn w:val="ArticleHeadingOld"/>
    <w:qFormat/>
    <w:rsid w:val="00987208"/>
  </w:style>
  <w:style w:type="paragraph" w:customStyle="1" w:styleId="BillNumber">
    <w:name w:val="Bill Number"/>
    <w:basedOn w:val="BillNumberOld"/>
    <w:qFormat/>
    <w:rsid w:val="00987208"/>
  </w:style>
  <w:style w:type="paragraph" w:customStyle="1" w:styleId="ChapterHeading">
    <w:name w:val="Chapter Heading"/>
    <w:basedOn w:val="ChapterHeadingOld"/>
    <w:next w:val="Normal"/>
    <w:qFormat/>
    <w:rsid w:val="00987208"/>
  </w:style>
  <w:style w:type="paragraph" w:customStyle="1" w:styleId="EnactingClause">
    <w:name w:val="Enacting Clause"/>
    <w:basedOn w:val="EnactingClauseOld"/>
    <w:qFormat/>
    <w:rsid w:val="00987208"/>
  </w:style>
  <w:style w:type="paragraph" w:customStyle="1" w:styleId="EnactingSection">
    <w:name w:val="Enacting Section"/>
    <w:basedOn w:val="EnactingSectionOld"/>
    <w:qFormat/>
    <w:rsid w:val="00987208"/>
  </w:style>
  <w:style w:type="paragraph" w:customStyle="1" w:styleId="HeaderStyle">
    <w:name w:val="Header Style"/>
    <w:basedOn w:val="HeaderStyleOld"/>
    <w:qFormat/>
    <w:rsid w:val="00987208"/>
  </w:style>
  <w:style w:type="paragraph" w:customStyle="1" w:styleId="Note">
    <w:name w:val="Note"/>
    <w:basedOn w:val="NoteOld"/>
    <w:qFormat/>
    <w:rsid w:val="00987208"/>
  </w:style>
  <w:style w:type="paragraph" w:customStyle="1" w:styleId="PartHeading">
    <w:name w:val="Part Heading"/>
    <w:basedOn w:val="PartHeadingOld"/>
    <w:qFormat/>
    <w:rsid w:val="00987208"/>
  </w:style>
  <w:style w:type="paragraph" w:customStyle="1" w:styleId="References">
    <w:name w:val="References"/>
    <w:basedOn w:val="ReferencesOld"/>
    <w:qFormat/>
    <w:rsid w:val="00987208"/>
  </w:style>
  <w:style w:type="paragraph" w:customStyle="1" w:styleId="SectionBody">
    <w:name w:val="Section Body"/>
    <w:basedOn w:val="SectionBodyOld"/>
    <w:link w:val="SectionBodyChar"/>
    <w:qFormat/>
    <w:rsid w:val="00987208"/>
  </w:style>
  <w:style w:type="paragraph" w:customStyle="1" w:styleId="SectionHeading">
    <w:name w:val="Section Heading"/>
    <w:basedOn w:val="SectionHeadingOld"/>
    <w:link w:val="SectionHeadingChar"/>
    <w:qFormat/>
    <w:rsid w:val="00987208"/>
  </w:style>
  <w:style w:type="paragraph" w:customStyle="1" w:styleId="Sponsors">
    <w:name w:val="Sponsors"/>
    <w:basedOn w:val="SponsorsOld"/>
    <w:qFormat/>
    <w:rsid w:val="00987208"/>
  </w:style>
  <w:style w:type="paragraph" w:customStyle="1" w:styleId="TitlePageBillPrefix">
    <w:name w:val="Title Page: Bill Prefix"/>
    <w:basedOn w:val="TitlePageBillPrefixOld"/>
    <w:qFormat/>
    <w:rsid w:val="00987208"/>
  </w:style>
  <w:style w:type="paragraph" w:customStyle="1" w:styleId="TitlePageOrigin">
    <w:name w:val="Title Page: Origin"/>
    <w:basedOn w:val="TitlePageOriginOld"/>
    <w:qFormat/>
    <w:rsid w:val="00987208"/>
  </w:style>
  <w:style w:type="paragraph" w:customStyle="1" w:styleId="TitlePageSession">
    <w:name w:val="Title Page: Session"/>
    <w:basedOn w:val="TitlePageSessionOld"/>
    <w:qFormat/>
    <w:rsid w:val="00987208"/>
  </w:style>
  <w:style w:type="paragraph" w:customStyle="1" w:styleId="TitleSection">
    <w:name w:val="Title Section"/>
    <w:basedOn w:val="TitleSectionOld"/>
    <w:qFormat/>
    <w:rsid w:val="00987208"/>
  </w:style>
  <w:style w:type="character" w:customStyle="1" w:styleId="Strike-Through">
    <w:name w:val="Strike-Through"/>
    <w:uiPriority w:val="1"/>
    <w:rsid w:val="00987208"/>
    <w:rPr>
      <w:strike/>
      <w:dstrike w:val="0"/>
      <w:color w:val="auto"/>
    </w:rPr>
  </w:style>
  <w:style w:type="character" w:styleId="Hyperlink">
    <w:name w:val="Hyperlink"/>
    <w:basedOn w:val="DefaultParagraphFont"/>
    <w:uiPriority w:val="99"/>
    <w:unhideWhenUsed/>
    <w:rsid w:val="00987208"/>
    <w:rPr>
      <w:color w:val="0563C1" w:themeColor="hyperlink"/>
      <w:u w:val="single"/>
    </w:rPr>
  </w:style>
  <w:style w:type="character" w:styleId="UnresolvedMention">
    <w:name w:val="Unresolved Mention"/>
    <w:basedOn w:val="DefaultParagraphFont"/>
    <w:uiPriority w:val="99"/>
    <w:semiHidden/>
    <w:unhideWhenUsed/>
    <w:rsid w:val="00987208"/>
    <w:rPr>
      <w:color w:val="605E5C"/>
      <w:shd w:val="clear" w:color="auto" w:fill="E1DFDD"/>
    </w:rPr>
  </w:style>
  <w:style w:type="character" w:customStyle="1" w:styleId="SectionBodyChar">
    <w:name w:val="Section Body Char"/>
    <w:link w:val="SectionBody"/>
    <w:rsid w:val="00CA694A"/>
    <w:rPr>
      <w:rFonts w:ascii="Arial" w:eastAsia="Calibri" w:hAnsi="Arial"/>
      <w:color w:val="000000"/>
    </w:rPr>
  </w:style>
  <w:style w:type="character" w:customStyle="1" w:styleId="SectionHeadingChar">
    <w:name w:val="Section Heading Char"/>
    <w:link w:val="SectionHeading"/>
    <w:rsid w:val="00CA694A"/>
    <w:rPr>
      <w:rFonts w:ascii="Arial" w:eastAsia="Calibri" w:hAnsi="Arial"/>
      <w:b/>
      <w:color w:val="000000"/>
    </w:rPr>
  </w:style>
  <w:style w:type="character" w:styleId="PageNumber">
    <w:name w:val="page number"/>
    <w:basedOn w:val="DefaultParagraphFont"/>
    <w:uiPriority w:val="99"/>
    <w:semiHidden/>
    <w:rsid w:val="00A60B5C"/>
  </w:style>
  <w:style w:type="paragraph" w:styleId="BlockText">
    <w:name w:val="Block Text"/>
    <w:basedOn w:val="Normal"/>
    <w:uiPriority w:val="99"/>
    <w:semiHidden/>
    <w:rsid w:val="00A60B5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37EC935-6007-4F49-99E3-4990BDF89B87}"/>
      </w:docPartPr>
      <w:docPartBody>
        <w:p w:rsidR="00DC094C" w:rsidRDefault="00DC094C">
          <w:r w:rsidRPr="00DA66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4C"/>
    <w:rsid w:val="00DC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9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4106</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Shane Thomas</cp:lastModifiedBy>
  <cp:revision>2</cp:revision>
  <cp:lastPrinted>2024-02-29T01:38:00Z</cp:lastPrinted>
  <dcterms:created xsi:type="dcterms:W3CDTF">2024-03-14T16:02:00Z</dcterms:created>
  <dcterms:modified xsi:type="dcterms:W3CDTF">2024-03-14T16:02:00Z</dcterms:modified>
</cp:coreProperties>
</file>